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A1C" w:rsidRPr="003A78BB" w:rsidRDefault="001A3A1C" w:rsidP="001A3A1C">
      <w:pPr>
        <w:pStyle w:val="Antet"/>
        <w:rPr>
          <w:rFonts w:ascii="Times New Roman" w:hAnsi="Times New Roman" w:cs="Times New Roman"/>
          <w:sz w:val="20"/>
          <w:szCs w:val="20"/>
        </w:rPr>
      </w:pPr>
      <w:r w:rsidRPr="003A78BB">
        <w:rPr>
          <w:rFonts w:ascii="Times New Roman" w:hAnsi="Times New Roman" w:cs="Times New Roman"/>
          <w:sz w:val="20"/>
          <w:szCs w:val="20"/>
        </w:rPr>
        <w:t>COMPARTIMENT MEDIU</w:t>
      </w:r>
    </w:p>
    <w:p w:rsidR="001A3A1C" w:rsidRPr="003A78BB" w:rsidRDefault="001A3A1C" w:rsidP="001A3A1C">
      <w:pPr>
        <w:pStyle w:val="Antet"/>
        <w:rPr>
          <w:rFonts w:ascii="Times New Roman" w:hAnsi="Times New Roman" w:cs="Times New Roman"/>
          <w:bCs/>
          <w:sz w:val="20"/>
          <w:szCs w:val="20"/>
        </w:rPr>
      </w:pPr>
      <w:r w:rsidRPr="003A78BB">
        <w:rPr>
          <w:rFonts w:ascii="Times New Roman" w:hAnsi="Times New Roman" w:cs="Times New Roman"/>
          <w:bCs/>
          <w:sz w:val="20"/>
          <w:szCs w:val="20"/>
        </w:rPr>
        <w:t xml:space="preserve">Nr. </w:t>
      </w:r>
      <w:r w:rsidR="00A41385">
        <w:rPr>
          <w:rFonts w:ascii="Times New Roman" w:hAnsi="Times New Roman" w:cs="Times New Roman"/>
          <w:bCs/>
          <w:sz w:val="20"/>
          <w:szCs w:val="20"/>
        </w:rPr>
        <w:t>2119</w:t>
      </w:r>
      <w:r w:rsidRPr="003A78BB">
        <w:rPr>
          <w:rFonts w:ascii="Times New Roman" w:hAnsi="Times New Roman" w:cs="Times New Roman"/>
          <w:bCs/>
          <w:sz w:val="20"/>
          <w:szCs w:val="20"/>
        </w:rPr>
        <w:t xml:space="preserve"> /</w:t>
      </w:r>
      <w:r w:rsidR="00A41385">
        <w:rPr>
          <w:rFonts w:ascii="Times New Roman" w:hAnsi="Times New Roman" w:cs="Times New Roman"/>
          <w:bCs/>
          <w:sz w:val="20"/>
          <w:szCs w:val="20"/>
        </w:rPr>
        <w:t>02</w:t>
      </w:r>
      <w:r w:rsidRPr="003A78BB">
        <w:rPr>
          <w:rFonts w:ascii="Times New Roman" w:hAnsi="Times New Roman" w:cs="Times New Roman"/>
          <w:bCs/>
          <w:sz w:val="20"/>
          <w:szCs w:val="20"/>
        </w:rPr>
        <w:t>.0</w:t>
      </w:r>
      <w:r w:rsidR="00A41385">
        <w:rPr>
          <w:rFonts w:ascii="Times New Roman" w:hAnsi="Times New Roman" w:cs="Times New Roman"/>
          <w:bCs/>
          <w:sz w:val="20"/>
          <w:szCs w:val="20"/>
        </w:rPr>
        <w:t>4</w:t>
      </w:r>
      <w:r w:rsidRPr="003A78BB">
        <w:rPr>
          <w:rFonts w:ascii="Times New Roman" w:hAnsi="Times New Roman" w:cs="Times New Roman"/>
          <w:bCs/>
          <w:sz w:val="20"/>
          <w:szCs w:val="20"/>
        </w:rPr>
        <w:t>.2024</w:t>
      </w:r>
    </w:p>
    <w:p w:rsidR="00D12853" w:rsidRDefault="00D12853" w:rsidP="00D12853">
      <w:pPr>
        <w:tabs>
          <w:tab w:val="left" w:pos="3645"/>
          <w:tab w:val="left" w:pos="387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A3A1C" w:rsidRDefault="00D12853" w:rsidP="00D12853">
      <w:pPr>
        <w:tabs>
          <w:tab w:val="left" w:pos="3645"/>
          <w:tab w:val="left" w:pos="38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COMUNICARE</w:t>
      </w:r>
    </w:p>
    <w:p w:rsidR="00D12853" w:rsidRDefault="001A3A1C" w:rsidP="00A41385">
      <w:pPr>
        <w:tabs>
          <w:tab w:val="left" w:pos="2970"/>
          <w:tab w:val="left" w:pos="3705"/>
          <w:tab w:val="center" w:pos="453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41385" w:rsidRPr="00A41385" w:rsidRDefault="00A41385" w:rsidP="00D12853">
      <w:pPr>
        <w:tabs>
          <w:tab w:val="left" w:pos="2970"/>
          <w:tab w:val="left" w:pos="3705"/>
          <w:tab w:val="center" w:pos="4536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1385">
        <w:rPr>
          <w:rFonts w:ascii="Times New Roman" w:hAnsi="Times New Roman" w:cs="Times New Roman"/>
          <w:b/>
          <w:bCs/>
          <w:iCs/>
          <w:sz w:val="24"/>
          <w:szCs w:val="24"/>
        </w:rPr>
        <w:t>Stimați cetățeni</w:t>
      </w:r>
    </w:p>
    <w:p w:rsidR="00A41385" w:rsidRPr="00B44D9C" w:rsidRDefault="00A41385" w:rsidP="00A41385">
      <w:pPr>
        <w:shd w:val="clear" w:color="auto" w:fill="FFFFFF" w:themeFill="background1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1385" w:rsidRPr="00A41385" w:rsidRDefault="00A41385" w:rsidP="00A41385">
      <w:pPr>
        <w:pStyle w:val="al"/>
        <w:tabs>
          <w:tab w:val="left" w:pos="540"/>
        </w:tabs>
        <w:spacing w:before="120" w:beforeAutospacing="0" w:after="120" w:afterAutospacing="0"/>
        <w:jc w:val="both"/>
        <w:rPr>
          <w:iCs/>
        </w:rPr>
      </w:pPr>
      <w:r w:rsidRPr="00A41385">
        <w:rPr>
          <w:iCs/>
        </w:rPr>
        <w:tab/>
        <w:t xml:space="preserve">Având în vedere prevederile </w:t>
      </w:r>
      <w:r w:rsidRPr="00A41385">
        <w:rPr>
          <w:b/>
          <w:bCs/>
          <w:i/>
        </w:rPr>
        <w:t>Ordonanței de Urgență (OUG) nr. 195/2005 privind protecția mediului, republicată, cu modificările și completările ulterioare</w:t>
      </w:r>
      <w:r w:rsidRPr="00A41385">
        <w:rPr>
          <w:i/>
        </w:rPr>
        <w:t xml:space="preserve"> și </w:t>
      </w:r>
      <w:proofErr w:type="spellStart"/>
      <w:r w:rsidRPr="00A41385">
        <w:rPr>
          <w:b/>
          <w:bCs/>
          <w:i/>
        </w:rPr>
        <w:t>Ordonanţei</w:t>
      </w:r>
      <w:proofErr w:type="spellEnd"/>
      <w:r w:rsidRPr="00A41385">
        <w:rPr>
          <w:b/>
          <w:bCs/>
          <w:i/>
        </w:rPr>
        <w:t xml:space="preserve"> de </w:t>
      </w:r>
      <w:proofErr w:type="spellStart"/>
      <w:r w:rsidRPr="00A41385">
        <w:rPr>
          <w:b/>
          <w:bCs/>
          <w:i/>
        </w:rPr>
        <w:t>Urgenţă</w:t>
      </w:r>
      <w:proofErr w:type="spellEnd"/>
      <w:r w:rsidRPr="00A41385">
        <w:rPr>
          <w:b/>
          <w:bCs/>
          <w:i/>
        </w:rPr>
        <w:t xml:space="preserve"> nr. 57/2007 privind regimul ariilor naturale protejate, conservarea habitatelor naturale, a florei </w:t>
      </w:r>
      <w:proofErr w:type="spellStart"/>
      <w:r w:rsidRPr="00A41385">
        <w:rPr>
          <w:b/>
          <w:bCs/>
          <w:i/>
        </w:rPr>
        <w:t>şi</w:t>
      </w:r>
      <w:proofErr w:type="spellEnd"/>
      <w:r w:rsidRPr="00A41385">
        <w:rPr>
          <w:b/>
          <w:bCs/>
          <w:i/>
        </w:rPr>
        <w:t xml:space="preserve"> faunei sălbatice, republicată, cu modificările și completările ulterioare</w:t>
      </w:r>
      <w:r w:rsidRPr="00A41385">
        <w:rPr>
          <w:iCs/>
        </w:rPr>
        <w:t xml:space="preserve">, dorim să vă aducem la cunoștință </w:t>
      </w:r>
      <w:r w:rsidRPr="00A41385">
        <w:rPr>
          <w:b/>
          <w:bCs/>
          <w:iCs/>
        </w:rPr>
        <w:t xml:space="preserve">importanța respectării normelor de prevenire a incendiilor în administrarea terenurilor din comunitatea dumneavoastră, atât pentru cele care se suprapun cu ariilor naturale protejate cât și pentru cele care se află la limita acestora </w:t>
      </w:r>
      <w:r w:rsidRPr="00A41385">
        <w:rPr>
          <w:iCs/>
        </w:rPr>
        <w:t>și totodată să vă supunem atenției următoarele prevederi legale :</w:t>
      </w:r>
    </w:p>
    <w:p w:rsidR="00A41385" w:rsidRPr="00D12853" w:rsidRDefault="00A41385" w:rsidP="00A41385">
      <w:pPr>
        <w:pStyle w:val="al"/>
        <w:numPr>
          <w:ilvl w:val="0"/>
          <w:numId w:val="4"/>
        </w:numPr>
        <w:tabs>
          <w:tab w:val="left" w:pos="540"/>
        </w:tabs>
        <w:spacing w:before="120" w:beforeAutospacing="0" w:after="120" w:afterAutospacing="0"/>
        <w:ind w:left="284" w:hanging="284"/>
        <w:jc w:val="both"/>
        <w:rPr>
          <w:iCs/>
          <w:u w:val="single"/>
        </w:rPr>
      </w:pPr>
      <w:r w:rsidRPr="00A41385">
        <w:rPr>
          <w:iCs/>
        </w:rPr>
        <w:t>art. 96, alineatul (3), punctul 16 al OUG 195/2005 „(3) </w:t>
      </w:r>
      <w:r w:rsidRPr="00D12853">
        <w:rPr>
          <w:iCs/>
        </w:rPr>
        <w:t xml:space="preserve">Constituie </w:t>
      </w:r>
      <w:proofErr w:type="spellStart"/>
      <w:r w:rsidRPr="00D12853">
        <w:rPr>
          <w:iCs/>
        </w:rPr>
        <w:t>contravenţii</w:t>
      </w:r>
      <w:proofErr w:type="spellEnd"/>
      <w:r w:rsidRPr="00D12853">
        <w:rPr>
          <w:iCs/>
        </w:rPr>
        <w:t xml:space="preserve"> </w:t>
      </w:r>
      <w:proofErr w:type="spellStart"/>
      <w:r w:rsidRPr="00D12853">
        <w:rPr>
          <w:iCs/>
        </w:rPr>
        <w:t>şi</w:t>
      </w:r>
      <w:proofErr w:type="spellEnd"/>
      <w:r w:rsidRPr="00D12853">
        <w:rPr>
          <w:iCs/>
        </w:rPr>
        <w:t xml:space="preserve"> se</w:t>
      </w:r>
      <w:r w:rsidRPr="00D12853">
        <w:rPr>
          <w:iCs/>
          <w:u w:val="single"/>
        </w:rPr>
        <w:t xml:space="preserve"> </w:t>
      </w:r>
      <w:proofErr w:type="spellStart"/>
      <w:r w:rsidRPr="00D12853">
        <w:rPr>
          <w:iCs/>
        </w:rPr>
        <w:t>sancţionează</w:t>
      </w:r>
      <w:proofErr w:type="spellEnd"/>
      <w:r w:rsidRPr="00D12853">
        <w:rPr>
          <w:iCs/>
          <w:u w:val="single"/>
        </w:rPr>
        <w:t xml:space="preserve"> cu amendă de la 7.500 lei (RON) la 15.000 lei (RON</w:t>
      </w:r>
      <w:r w:rsidRPr="00D12853">
        <w:rPr>
          <w:iCs/>
        </w:rPr>
        <w:t>), pentru persoane fizice,</w:t>
      </w:r>
      <w:r w:rsidRPr="00D12853">
        <w:rPr>
          <w:iCs/>
          <w:u w:val="single"/>
        </w:rPr>
        <w:t xml:space="preserve"> </w:t>
      </w:r>
      <w:proofErr w:type="spellStart"/>
      <w:r w:rsidRPr="00D12853">
        <w:rPr>
          <w:iCs/>
          <w:u w:val="single"/>
        </w:rPr>
        <w:t>şi</w:t>
      </w:r>
      <w:proofErr w:type="spellEnd"/>
      <w:r w:rsidRPr="00D12853">
        <w:rPr>
          <w:iCs/>
          <w:u w:val="single"/>
        </w:rPr>
        <w:t xml:space="preserve"> de la 50.000 lei (RON) la 100.000 lei (RON</w:t>
      </w:r>
      <w:r w:rsidRPr="00D12853">
        <w:rPr>
          <w:iCs/>
        </w:rPr>
        <w:t>), pentru persoane următoarelor prevederi legale: 16. </w:t>
      </w:r>
      <w:proofErr w:type="spellStart"/>
      <w:r w:rsidRPr="00D12853">
        <w:rPr>
          <w:iCs/>
        </w:rPr>
        <w:t>obligaţia</w:t>
      </w:r>
      <w:proofErr w:type="spellEnd"/>
      <w:r w:rsidRPr="00D12853">
        <w:rPr>
          <w:iCs/>
        </w:rPr>
        <w:t xml:space="preserve"> proprietarilor </w:t>
      </w:r>
      <w:proofErr w:type="spellStart"/>
      <w:r w:rsidRPr="00D12853">
        <w:rPr>
          <w:iCs/>
        </w:rPr>
        <w:t>şi</w:t>
      </w:r>
      <w:proofErr w:type="spellEnd"/>
      <w:r w:rsidRPr="00D12853">
        <w:rPr>
          <w:iCs/>
        </w:rPr>
        <w:t xml:space="preserve"> </w:t>
      </w:r>
      <w:proofErr w:type="spellStart"/>
      <w:r w:rsidRPr="00D12853">
        <w:rPr>
          <w:iCs/>
        </w:rPr>
        <w:t>deţinătorilor</w:t>
      </w:r>
      <w:proofErr w:type="spellEnd"/>
      <w:r w:rsidRPr="00D12853">
        <w:rPr>
          <w:iCs/>
        </w:rPr>
        <w:t xml:space="preserve"> de terenuri </w:t>
      </w:r>
      <w:r w:rsidR="00D12853" w:rsidRPr="00D12853">
        <w:rPr>
          <w:iCs/>
        </w:rPr>
        <w:t xml:space="preserve">juridice, încălcarea </w:t>
      </w:r>
      <w:r w:rsidRPr="00D12853">
        <w:rPr>
          <w:iCs/>
        </w:rPr>
        <w:t>cu titlu sau</w:t>
      </w:r>
      <w:r w:rsidRPr="00A41385">
        <w:rPr>
          <w:iCs/>
        </w:rPr>
        <w:t xml:space="preserve"> fără titlu </w:t>
      </w:r>
      <w:r w:rsidRPr="00D12853">
        <w:rPr>
          <w:iCs/>
          <w:u w:val="single"/>
        </w:rPr>
        <w:t xml:space="preserve">de a nu arde </w:t>
      </w:r>
      <w:proofErr w:type="spellStart"/>
      <w:r w:rsidRPr="00D12853">
        <w:rPr>
          <w:iCs/>
          <w:u w:val="single"/>
        </w:rPr>
        <w:t>şi</w:t>
      </w:r>
      <w:proofErr w:type="spellEnd"/>
      <w:r w:rsidRPr="00D12853">
        <w:rPr>
          <w:iCs/>
          <w:u w:val="single"/>
        </w:rPr>
        <w:t xml:space="preserve"> de a preveni arderea </w:t>
      </w:r>
      <w:proofErr w:type="spellStart"/>
      <w:r w:rsidRPr="00D12853">
        <w:rPr>
          <w:iCs/>
          <w:u w:val="single"/>
        </w:rPr>
        <w:t>miriştilor</w:t>
      </w:r>
      <w:proofErr w:type="spellEnd"/>
      <w:r w:rsidRPr="00D12853">
        <w:rPr>
          <w:iCs/>
          <w:u w:val="single"/>
        </w:rPr>
        <w:t xml:space="preserve">, turbăriilor, litierelor pădurii, stufului, </w:t>
      </w:r>
      <w:proofErr w:type="spellStart"/>
      <w:r w:rsidRPr="00D12853">
        <w:rPr>
          <w:iCs/>
          <w:u w:val="single"/>
        </w:rPr>
        <w:t>tufărişurilor</w:t>
      </w:r>
      <w:proofErr w:type="spellEnd"/>
      <w:r w:rsidRPr="00D12853">
        <w:rPr>
          <w:iCs/>
          <w:u w:val="single"/>
        </w:rPr>
        <w:t xml:space="preserve"> sau </w:t>
      </w:r>
      <w:proofErr w:type="spellStart"/>
      <w:r w:rsidRPr="00D12853">
        <w:rPr>
          <w:iCs/>
          <w:u w:val="single"/>
        </w:rPr>
        <w:t>vegetaţiei</w:t>
      </w:r>
      <w:proofErr w:type="spellEnd"/>
      <w:r w:rsidRPr="00D12853">
        <w:rPr>
          <w:iCs/>
          <w:u w:val="single"/>
        </w:rPr>
        <w:t xml:space="preserve"> ierboase „</w:t>
      </w:r>
    </w:p>
    <w:p w:rsidR="00A41385" w:rsidRPr="00D12853" w:rsidRDefault="00A41385" w:rsidP="00A41385">
      <w:pPr>
        <w:pStyle w:val="al"/>
        <w:numPr>
          <w:ilvl w:val="0"/>
          <w:numId w:val="4"/>
        </w:numPr>
        <w:tabs>
          <w:tab w:val="left" w:pos="540"/>
        </w:tabs>
        <w:spacing w:before="120" w:beforeAutospacing="0" w:after="120" w:afterAutospacing="0"/>
        <w:ind w:left="284" w:hanging="284"/>
        <w:jc w:val="both"/>
        <w:rPr>
          <w:i/>
          <w:u w:val="single"/>
        </w:rPr>
      </w:pPr>
      <w:r w:rsidRPr="00A41385">
        <w:rPr>
          <w:iCs/>
        </w:rPr>
        <w:t xml:space="preserve">art. 98, alineatul (1) lit. a) din aceeași ordonanță, </w:t>
      </w:r>
      <w:r w:rsidRPr="00A41385">
        <w:rPr>
          <w:i/>
        </w:rPr>
        <w:t>„</w:t>
      </w:r>
      <w:r w:rsidRPr="00A41385">
        <w:rPr>
          <w:b/>
          <w:bCs/>
          <w:i/>
        </w:rPr>
        <w:t>(1)</w:t>
      </w:r>
      <w:r w:rsidRPr="00A41385">
        <w:rPr>
          <w:i/>
        </w:rPr>
        <w:t xml:space="preserve"> Constituie </w:t>
      </w:r>
      <w:proofErr w:type="spellStart"/>
      <w:r w:rsidRPr="00A41385">
        <w:rPr>
          <w:i/>
        </w:rPr>
        <w:t>infracţiuni</w:t>
      </w:r>
      <w:proofErr w:type="spellEnd"/>
      <w:r w:rsidRPr="00A41385">
        <w:rPr>
          <w:i/>
        </w:rPr>
        <w:t xml:space="preserve"> </w:t>
      </w:r>
      <w:proofErr w:type="spellStart"/>
      <w:r w:rsidRPr="00A41385">
        <w:rPr>
          <w:i/>
        </w:rPr>
        <w:t>şi</w:t>
      </w:r>
      <w:proofErr w:type="spellEnd"/>
      <w:r w:rsidRPr="00A41385">
        <w:rPr>
          <w:i/>
        </w:rPr>
        <w:t xml:space="preserve"> se pedepsesc </w:t>
      </w:r>
      <w:r w:rsidRPr="00D12853">
        <w:rPr>
          <w:i/>
          <w:u w:val="single"/>
        </w:rPr>
        <w:t>cu închisoare de la 3 luni la un an s</w:t>
      </w:r>
      <w:r w:rsidRPr="00A41385">
        <w:rPr>
          <w:i/>
        </w:rPr>
        <w:t xml:space="preserve">au cu amendă următoarele fapte, dacă au fost de natură să pună în pericol </w:t>
      </w:r>
      <w:proofErr w:type="spellStart"/>
      <w:r w:rsidRPr="00A41385">
        <w:rPr>
          <w:i/>
        </w:rPr>
        <w:t>viaţa</w:t>
      </w:r>
      <w:proofErr w:type="spellEnd"/>
      <w:r w:rsidRPr="00A41385">
        <w:rPr>
          <w:i/>
        </w:rPr>
        <w:t xml:space="preserve"> ori sănătatea umană, animală sau vegetală: </w:t>
      </w:r>
      <w:r w:rsidRPr="00D12853">
        <w:rPr>
          <w:b/>
          <w:bCs/>
          <w:i/>
          <w:u w:val="single"/>
        </w:rPr>
        <w:t>a)</w:t>
      </w:r>
      <w:r w:rsidRPr="00D12853">
        <w:rPr>
          <w:i/>
          <w:u w:val="single"/>
        </w:rPr>
        <w:t xml:space="preserve"> arderea </w:t>
      </w:r>
      <w:proofErr w:type="spellStart"/>
      <w:r w:rsidRPr="00D12853">
        <w:rPr>
          <w:i/>
          <w:u w:val="single"/>
        </w:rPr>
        <w:t>miriştilor</w:t>
      </w:r>
      <w:proofErr w:type="spellEnd"/>
      <w:r w:rsidRPr="00D12853">
        <w:rPr>
          <w:i/>
          <w:u w:val="single"/>
        </w:rPr>
        <w:t xml:space="preserve">, stufului, </w:t>
      </w:r>
      <w:proofErr w:type="spellStart"/>
      <w:r w:rsidRPr="00D12853">
        <w:rPr>
          <w:i/>
          <w:u w:val="single"/>
        </w:rPr>
        <w:t>tufărişurilor</w:t>
      </w:r>
      <w:proofErr w:type="spellEnd"/>
      <w:r w:rsidRPr="00D12853">
        <w:rPr>
          <w:i/>
          <w:u w:val="single"/>
        </w:rPr>
        <w:t xml:space="preserve"> </w:t>
      </w:r>
      <w:proofErr w:type="spellStart"/>
      <w:r w:rsidRPr="00D12853">
        <w:rPr>
          <w:i/>
          <w:u w:val="single"/>
        </w:rPr>
        <w:t>şi</w:t>
      </w:r>
      <w:proofErr w:type="spellEnd"/>
      <w:r w:rsidRPr="00D12853">
        <w:rPr>
          <w:i/>
          <w:u w:val="single"/>
        </w:rPr>
        <w:t xml:space="preserve"> </w:t>
      </w:r>
      <w:proofErr w:type="spellStart"/>
      <w:r w:rsidRPr="00D12853">
        <w:rPr>
          <w:i/>
          <w:u w:val="single"/>
        </w:rPr>
        <w:t>vegetaţiei</w:t>
      </w:r>
      <w:proofErr w:type="spellEnd"/>
      <w:r w:rsidRPr="00D12853">
        <w:rPr>
          <w:i/>
          <w:u w:val="single"/>
        </w:rPr>
        <w:t xml:space="preserve"> ierboase din ariile protejate </w:t>
      </w:r>
      <w:proofErr w:type="spellStart"/>
      <w:r w:rsidRPr="00D12853">
        <w:rPr>
          <w:i/>
          <w:u w:val="single"/>
        </w:rPr>
        <w:t>şi</w:t>
      </w:r>
      <w:proofErr w:type="spellEnd"/>
      <w:r w:rsidRPr="00D12853">
        <w:rPr>
          <w:i/>
          <w:u w:val="single"/>
        </w:rPr>
        <w:t xml:space="preserve"> de pe terenurile supuse refacerii ecologice;”</w:t>
      </w:r>
    </w:p>
    <w:p w:rsidR="00A41385" w:rsidRPr="00A41385" w:rsidRDefault="00A41385" w:rsidP="00A41385">
      <w:pPr>
        <w:pStyle w:val="al"/>
        <w:numPr>
          <w:ilvl w:val="0"/>
          <w:numId w:val="4"/>
        </w:numPr>
        <w:tabs>
          <w:tab w:val="left" w:pos="540"/>
        </w:tabs>
        <w:spacing w:before="120" w:beforeAutospacing="0" w:after="120" w:afterAutospacing="0"/>
        <w:ind w:left="284" w:hanging="284"/>
        <w:jc w:val="both"/>
        <w:rPr>
          <w:i/>
        </w:rPr>
      </w:pPr>
      <w:r w:rsidRPr="00A41385">
        <w:rPr>
          <w:iCs/>
        </w:rPr>
        <w:t xml:space="preserve">art. 52 lit. d) din OUG 57/2007, lit. d) </w:t>
      </w:r>
      <w:r w:rsidRPr="00A41385">
        <w:rPr>
          <w:i/>
        </w:rPr>
        <w:t xml:space="preserve">„Art. 52.  Constituie </w:t>
      </w:r>
      <w:proofErr w:type="spellStart"/>
      <w:r w:rsidRPr="00A41385">
        <w:rPr>
          <w:i/>
        </w:rPr>
        <w:t>infracţiune</w:t>
      </w:r>
      <w:proofErr w:type="spellEnd"/>
      <w:r w:rsidRPr="00A41385">
        <w:rPr>
          <w:i/>
        </w:rPr>
        <w:t xml:space="preserve"> </w:t>
      </w:r>
      <w:proofErr w:type="spellStart"/>
      <w:r w:rsidRPr="00A41385">
        <w:rPr>
          <w:i/>
        </w:rPr>
        <w:t>şi</w:t>
      </w:r>
      <w:proofErr w:type="spellEnd"/>
      <w:r w:rsidRPr="00A41385">
        <w:rPr>
          <w:i/>
        </w:rPr>
        <w:t xml:space="preserve"> se </w:t>
      </w:r>
      <w:proofErr w:type="spellStart"/>
      <w:r w:rsidRPr="00A41385">
        <w:rPr>
          <w:i/>
        </w:rPr>
        <w:t>pedepseşte</w:t>
      </w:r>
      <w:proofErr w:type="spellEnd"/>
      <w:r w:rsidRPr="00A41385">
        <w:rPr>
          <w:i/>
        </w:rPr>
        <w:t xml:space="preserve"> cu </w:t>
      </w:r>
      <w:r w:rsidRPr="00D12853">
        <w:rPr>
          <w:i/>
          <w:u w:val="single"/>
        </w:rPr>
        <w:t>închisoare de la 3 luni la un an</w:t>
      </w:r>
      <w:r w:rsidRPr="00A41385">
        <w:rPr>
          <w:i/>
        </w:rPr>
        <w:t xml:space="preserve"> sau </w:t>
      </w:r>
      <w:r w:rsidRPr="00D12853">
        <w:rPr>
          <w:i/>
        </w:rPr>
        <w:t>cu a</w:t>
      </w:r>
      <w:r w:rsidRPr="00A41385">
        <w:rPr>
          <w:i/>
        </w:rPr>
        <w:t xml:space="preserve">mendă </w:t>
      </w:r>
      <w:proofErr w:type="spellStart"/>
      <w:r w:rsidRPr="00A41385">
        <w:rPr>
          <w:i/>
        </w:rPr>
        <w:t>săvârşirea</w:t>
      </w:r>
      <w:proofErr w:type="spellEnd"/>
      <w:r w:rsidRPr="00A41385">
        <w:rPr>
          <w:i/>
        </w:rPr>
        <w:t xml:space="preserve"> următoarelor fapte:</w:t>
      </w:r>
      <w:r w:rsidRPr="00A41385">
        <w:rPr>
          <w:i/>
          <w:shd w:val="clear" w:color="auto" w:fill="FFFFFF"/>
        </w:rPr>
        <w:t xml:space="preserve"> </w:t>
      </w:r>
      <w:r w:rsidRPr="00A41385">
        <w:rPr>
          <w:i/>
        </w:rPr>
        <w:t>d) nerespectarea prevederilor art. 33 </w:t>
      </w:r>
      <w:hyperlink r:id="rId7" w:anchor="p-48878168" w:tgtFrame="_blank" w:history="1">
        <w:r w:rsidRPr="00A41385">
          <w:rPr>
            <w:rStyle w:val="Hyperlink"/>
            <w:i/>
          </w:rPr>
          <w:t>alin. (1)</w:t>
        </w:r>
      </w:hyperlink>
      <w:r w:rsidRPr="00A41385">
        <w:rPr>
          <w:i/>
        </w:rPr>
        <w:t> </w:t>
      </w:r>
      <w:proofErr w:type="spellStart"/>
      <w:r w:rsidRPr="00A41385">
        <w:rPr>
          <w:i/>
        </w:rPr>
        <w:t>şi</w:t>
      </w:r>
      <w:proofErr w:type="spellEnd"/>
      <w:r w:rsidRPr="00A41385">
        <w:rPr>
          <w:i/>
        </w:rPr>
        <w:t> </w:t>
      </w:r>
      <w:hyperlink r:id="rId8" w:anchor="p-48878170" w:tgtFrame="_blank" w:history="1">
        <w:r w:rsidRPr="00A41385">
          <w:rPr>
            <w:rStyle w:val="Hyperlink"/>
            <w:i/>
          </w:rPr>
          <w:t>(2)</w:t>
        </w:r>
      </w:hyperlink>
      <w:r w:rsidRPr="00A41385">
        <w:rPr>
          <w:i/>
        </w:rPr>
        <w:t>;</w:t>
      </w:r>
      <w:bookmarkStart w:id="0" w:name="_GoBack"/>
      <w:bookmarkEnd w:id="0"/>
    </w:p>
    <w:p w:rsidR="00A41385" w:rsidRPr="00A41385" w:rsidRDefault="00A41385" w:rsidP="00A41385">
      <w:pPr>
        <w:pStyle w:val="al"/>
        <w:spacing w:before="120" w:beforeAutospacing="0" w:after="120" w:afterAutospacing="0"/>
        <w:ind w:left="284"/>
        <w:jc w:val="both"/>
        <w:rPr>
          <w:i/>
        </w:rPr>
      </w:pPr>
      <w:r w:rsidRPr="00A41385">
        <w:rPr>
          <w:i/>
        </w:rPr>
        <w:t xml:space="preserve">Art. 33. - (1) Pentru speciile de plante </w:t>
      </w:r>
      <w:proofErr w:type="spellStart"/>
      <w:r w:rsidRPr="00A41385">
        <w:rPr>
          <w:i/>
        </w:rPr>
        <w:t>şi</w:t>
      </w:r>
      <w:proofErr w:type="spellEnd"/>
      <w:r w:rsidRPr="00A41385">
        <w:rPr>
          <w:i/>
        </w:rPr>
        <w:t xml:space="preserve"> animale sălbatice terestre, acvatice </w:t>
      </w:r>
      <w:proofErr w:type="spellStart"/>
      <w:r w:rsidRPr="00A41385">
        <w:rPr>
          <w:i/>
        </w:rPr>
        <w:t>şi</w:t>
      </w:r>
      <w:proofErr w:type="spellEnd"/>
      <w:r w:rsidRPr="00A41385">
        <w:rPr>
          <w:i/>
        </w:rPr>
        <w:t xml:space="preserve"> subterane, prevăzute în anexele </w:t>
      </w:r>
      <w:hyperlink r:id="rId9" w:anchor="p-33074164" w:tgtFrame="_blank" w:history="1">
        <w:r w:rsidRPr="00A41385">
          <w:rPr>
            <w:rStyle w:val="Hyperlink"/>
            <w:i/>
          </w:rPr>
          <w:t>nr. 4A</w:t>
        </w:r>
      </w:hyperlink>
      <w:r w:rsidRPr="00A41385">
        <w:rPr>
          <w:i/>
        </w:rPr>
        <w:t> </w:t>
      </w:r>
      <w:proofErr w:type="spellStart"/>
      <w:r w:rsidRPr="00A41385">
        <w:rPr>
          <w:i/>
        </w:rPr>
        <w:t>şi</w:t>
      </w:r>
      <w:proofErr w:type="spellEnd"/>
      <w:r w:rsidRPr="00A41385">
        <w:rPr>
          <w:i/>
        </w:rPr>
        <w:t> </w:t>
      </w:r>
      <w:hyperlink r:id="rId10" w:anchor="p-33074348" w:tgtFrame="_blank" w:history="1">
        <w:r w:rsidRPr="00A41385">
          <w:rPr>
            <w:rStyle w:val="Hyperlink"/>
            <w:i/>
          </w:rPr>
          <w:t>4B</w:t>
        </w:r>
      </w:hyperlink>
      <w:r w:rsidRPr="00A41385">
        <w:rPr>
          <w:i/>
        </w:rPr>
        <w:t xml:space="preserve">, cu </w:t>
      </w:r>
      <w:proofErr w:type="spellStart"/>
      <w:r w:rsidRPr="00A41385">
        <w:rPr>
          <w:i/>
        </w:rPr>
        <w:t>excepţia</w:t>
      </w:r>
      <w:proofErr w:type="spellEnd"/>
      <w:r w:rsidRPr="00A41385">
        <w:rPr>
          <w:i/>
        </w:rPr>
        <w:t xml:space="preserve"> speciilor de păsări, </w:t>
      </w:r>
      <w:proofErr w:type="spellStart"/>
      <w:r w:rsidRPr="00A41385">
        <w:rPr>
          <w:i/>
        </w:rPr>
        <w:t>şi</w:t>
      </w:r>
      <w:proofErr w:type="spellEnd"/>
      <w:r w:rsidRPr="00A41385">
        <w:rPr>
          <w:i/>
        </w:rPr>
        <w:t xml:space="preserve"> care trăiesc atât în ariile naturale protejate, cât </w:t>
      </w:r>
      <w:proofErr w:type="spellStart"/>
      <w:r w:rsidRPr="00A41385">
        <w:rPr>
          <w:i/>
        </w:rPr>
        <w:t>şi</w:t>
      </w:r>
      <w:proofErr w:type="spellEnd"/>
      <w:r w:rsidRPr="00A41385">
        <w:rPr>
          <w:i/>
        </w:rPr>
        <w:t xml:space="preserve"> în afara lor, sunt interzise:</w:t>
      </w:r>
    </w:p>
    <w:p w:rsidR="00A41385" w:rsidRPr="00A41385" w:rsidRDefault="00A41385" w:rsidP="00A41385">
      <w:pPr>
        <w:pStyle w:val="al"/>
        <w:spacing w:before="120" w:beforeAutospacing="0" w:after="120" w:afterAutospacing="0"/>
        <w:ind w:left="284"/>
        <w:jc w:val="both"/>
        <w:rPr>
          <w:i/>
        </w:rPr>
      </w:pPr>
      <w:r w:rsidRPr="00A41385">
        <w:rPr>
          <w:i/>
        </w:rPr>
        <w:t>a) orice formă de recoltare, capturare, ucidere, distrugere sau vătămare a exemplarelor aflate în mediul lor natural, în oricare dintre stadiile ciclului lor biologic;</w:t>
      </w:r>
    </w:p>
    <w:p w:rsidR="00A41385" w:rsidRPr="00A41385" w:rsidRDefault="00A41385" w:rsidP="00A41385">
      <w:pPr>
        <w:pStyle w:val="al"/>
        <w:spacing w:before="120" w:beforeAutospacing="0" w:after="120" w:afterAutospacing="0"/>
        <w:ind w:left="284"/>
        <w:jc w:val="both"/>
        <w:rPr>
          <w:i/>
        </w:rPr>
      </w:pPr>
      <w:r w:rsidRPr="00A41385">
        <w:rPr>
          <w:i/>
        </w:rPr>
        <w:t xml:space="preserve">b) perturbarea </w:t>
      </w:r>
      <w:proofErr w:type="spellStart"/>
      <w:r w:rsidRPr="00A41385">
        <w:rPr>
          <w:i/>
        </w:rPr>
        <w:t>intenţionată</w:t>
      </w:r>
      <w:proofErr w:type="spellEnd"/>
      <w:r w:rsidRPr="00A41385">
        <w:rPr>
          <w:i/>
        </w:rPr>
        <w:t xml:space="preserve"> în cursul perioadei de reproducere, de </w:t>
      </w:r>
      <w:proofErr w:type="spellStart"/>
      <w:r w:rsidRPr="00A41385">
        <w:rPr>
          <w:i/>
        </w:rPr>
        <w:t>creştere</w:t>
      </w:r>
      <w:proofErr w:type="spellEnd"/>
      <w:r w:rsidRPr="00A41385">
        <w:rPr>
          <w:i/>
        </w:rPr>
        <w:t xml:space="preserve">, de hibernare </w:t>
      </w:r>
      <w:proofErr w:type="spellStart"/>
      <w:r w:rsidRPr="00A41385">
        <w:rPr>
          <w:i/>
        </w:rPr>
        <w:t>şi</w:t>
      </w:r>
      <w:proofErr w:type="spellEnd"/>
      <w:r w:rsidRPr="00A41385">
        <w:rPr>
          <w:i/>
        </w:rPr>
        <w:t xml:space="preserve"> de </w:t>
      </w:r>
      <w:proofErr w:type="spellStart"/>
      <w:r w:rsidRPr="00A41385">
        <w:rPr>
          <w:i/>
        </w:rPr>
        <w:t>migraţie</w:t>
      </w:r>
      <w:proofErr w:type="spellEnd"/>
      <w:r w:rsidRPr="00A41385">
        <w:rPr>
          <w:i/>
        </w:rPr>
        <w:t>;</w:t>
      </w:r>
    </w:p>
    <w:p w:rsidR="00A41385" w:rsidRPr="00A41385" w:rsidRDefault="00A41385" w:rsidP="00A41385">
      <w:pPr>
        <w:pStyle w:val="al"/>
        <w:spacing w:before="120" w:beforeAutospacing="0" w:after="120" w:afterAutospacing="0"/>
        <w:ind w:left="284"/>
        <w:jc w:val="both"/>
        <w:rPr>
          <w:i/>
        </w:rPr>
      </w:pPr>
      <w:r w:rsidRPr="00A41385">
        <w:rPr>
          <w:i/>
        </w:rPr>
        <w:t xml:space="preserve">c) deteriorarea, distrugerea </w:t>
      </w:r>
      <w:proofErr w:type="spellStart"/>
      <w:r w:rsidRPr="00A41385">
        <w:rPr>
          <w:i/>
        </w:rPr>
        <w:t>şi</w:t>
      </w:r>
      <w:proofErr w:type="spellEnd"/>
      <w:r w:rsidRPr="00A41385">
        <w:rPr>
          <w:i/>
        </w:rPr>
        <w:t xml:space="preserve">/sau culegerea </w:t>
      </w:r>
      <w:proofErr w:type="spellStart"/>
      <w:r w:rsidRPr="00A41385">
        <w:rPr>
          <w:i/>
        </w:rPr>
        <w:t>intenţionată</w:t>
      </w:r>
      <w:proofErr w:type="spellEnd"/>
      <w:r w:rsidRPr="00A41385">
        <w:rPr>
          <w:i/>
        </w:rPr>
        <w:t xml:space="preserve"> a cuiburilor </w:t>
      </w:r>
      <w:proofErr w:type="spellStart"/>
      <w:r w:rsidRPr="00A41385">
        <w:rPr>
          <w:i/>
        </w:rPr>
        <w:t>şi</w:t>
      </w:r>
      <w:proofErr w:type="spellEnd"/>
      <w:r w:rsidRPr="00A41385">
        <w:rPr>
          <w:i/>
        </w:rPr>
        <w:t>/sau ouălor din natură;</w:t>
      </w:r>
    </w:p>
    <w:p w:rsidR="00A41385" w:rsidRPr="00A41385" w:rsidRDefault="00A41385" w:rsidP="00A41385">
      <w:pPr>
        <w:pStyle w:val="al"/>
        <w:spacing w:before="120" w:beforeAutospacing="0" w:after="120" w:afterAutospacing="0"/>
        <w:ind w:left="284"/>
        <w:jc w:val="both"/>
        <w:rPr>
          <w:i/>
        </w:rPr>
      </w:pPr>
      <w:r w:rsidRPr="00A41385">
        <w:rPr>
          <w:i/>
        </w:rPr>
        <w:t xml:space="preserve">d) deteriorarea </w:t>
      </w:r>
      <w:proofErr w:type="spellStart"/>
      <w:r w:rsidRPr="00A41385">
        <w:rPr>
          <w:i/>
        </w:rPr>
        <w:t>şi</w:t>
      </w:r>
      <w:proofErr w:type="spellEnd"/>
      <w:r w:rsidRPr="00A41385">
        <w:rPr>
          <w:i/>
        </w:rPr>
        <w:t>/sau distrugerea locurilor de reproducere ori de odihnă;</w:t>
      </w:r>
    </w:p>
    <w:p w:rsidR="00A41385" w:rsidRPr="00A41385" w:rsidRDefault="00A41385" w:rsidP="00A41385">
      <w:pPr>
        <w:pStyle w:val="al"/>
        <w:spacing w:before="120" w:beforeAutospacing="0" w:after="120" w:afterAutospacing="0"/>
        <w:ind w:left="284"/>
        <w:jc w:val="both"/>
        <w:rPr>
          <w:i/>
        </w:rPr>
      </w:pPr>
      <w:r w:rsidRPr="00A41385">
        <w:rPr>
          <w:i/>
        </w:rPr>
        <w:lastRenderedPageBreak/>
        <w:t xml:space="preserve">e) recoltarea florilor </w:t>
      </w:r>
      <w:proofErr w:type="spellStart"/>
      <w:r w:rsidRPr="00A41385">
        <w:rPr>
          <w:i/>
        </w:rPr>
        <w:t>şi</w:t>
      </w:r>
      <w:proofErr w:type="spellEnd"/>
      <w:r w:rsidRPr="00A41385">
        <w:rPr>
          <w:i/>
        </w:rPr>
        <w:t xml:space="preserve"> a fructelor, culegerea, tăierea, dezrădăcinarea sau distrugerea cu </w:t>
      </w:r>
      <w:proofErr w:type="spellStart"/>
      <w:r w:rsidRPr="00A41385">
        <w:rPr>
          <w:i/>
        </w:rPr>
        <w:t>intenţie</w:t>
      </w:r>
      <w:proofErr w:type="spellEnd"/>
      <w:r w:rsidRPr="00A41385">
        <w:rPr>
          <w:i/>
        </w:rPr>
        <w:t xml:space="preserve"> a acestor plante în habitatele lor naturale, în oricare dintre stadiile ciclului lor biologic;</w:t>
      </w:r>
    </w:p>
    <w:p w:rsidR="00A41385" w:rsidRPr="00A41385" w:rsidRDefault="00A41385" w:rsidP="00A41385">
      <w:pPr>
        <w:pStyle w:val="al"/>
        <w:spacing w:before="120" w:beforeAutospacing="0" w:after="120" w:afterAutospacing="0"/>
        <w:ind w:left="284"/>
        <w:jc w:val="both"/>
        <w:rPr>
          <w:i/>
        </w:rPr>
      </w:pPr>
      <w:r w:rsidRPr="00A41385">
        <w:rPr>
          <w:i/>
        </w:rPr>
        <w:t>f) </w:t>
      </w:r>
      <w:proofErr w:type="spellStart"/>
      <w:r w:rsidRPr="00A41385">
        <w:rPr>
          <w:i/>
        </w:rPr>
        <w:t>deţinerea</w:t>
      </w:r>
      <w:proofErr w:type="spellEnd"/>
      <w:r w:rsidRPr="00A41385">
        <w:rPr>
          <w:i/>
        </w:rPr>
        <w:t xml:space="preserve">, transportul, vânzarea sau schimburile în orice scop, precum </w:t>
      </w:r>
      <w:proofErr w:type="spellStart"/>
      <w:r w:rsidRPr="00A41385">
        <w:rPr>
          <w:i/>
        </w:rPr>
        <w:t>şi</w:t>
      </w:r>
      <w:proofErr w:type="spellEnd"/>
      <w:r w:rsidRPr="00A41385">
        <w:rPr>
          <w:i/>
        </w:rPr>
        <w:t xml:space="preserve"> oferirea spre schimb sau vânzare a exemplarelor luate din natură, în oricare dintre stadiile ciclului lor biologic.</w:t>
      </w:r>
    </w:p>
    <w:p w:rsidR="00A41385" w:rsidRPr="00A41385" w:rsidRDefault="00A41385" w:rsidP="00A41385">
      <w:pPr>
        <w:pStyle w:val="al"/>
        <w:spacing w:before="120" w:beforeAutospacing="0" w:after="120" w:afterAutospacing="0"/>
        <w:ind w:left="284"/>
        <w:jc w:val="both"/>
        <w:rPr>
          <w:i/>
        </w:rPr>
      </w:pPr>
      <w:r w:rsidRPr="00A41385">
        <w:rPr>
          <w:iCs/>
        </w:rPr>
        <w:t> </w:t>
      </w:r>
      <w:r w:rsidRPr="00A41385">
        <w:rPr>
          <w:b/>
          <w:bCs/>
          <w:iCs/>
        </w:rPr>
        <w:t>(</w:t>
      </w:r>
      <w:r w:rsidRPr="00A41385">
        <w:rPr>
          <w:i/>
        </w:rPr>
        <w:t>2) Fără a se aduce atingere prevederilor art. 33 </w:t>
      </w:r>
      <w:hyperlink r:id="rId11" w:anchor="p-33073456" w:tgtFrame="_blank" w:history="1">
        <w:r w:rsidRPr="00A41385">
          <w:rPr>
            <w:i/>
          </w:rPr>
          <w:t>alin. (3)</w:t>
        </w:r>
      </w:hyperlink>
      <w:r w:rsidRPr="00A41385">
        <w:rPr>
          <w:i/>
        </w:rPr>
        <w:t> </w:t>
      </w:r>
      <w:proofErr w:type="spellStart"/>
      <w:r w:rsidRPr="00A41385">
        <w:rPr>
          <w:i/>
        </w:rPr>
        <w:t>şi</w:t>
      </w:r>
      <w:proofErr w:type="spellEnd"/>
      <w:r w:rsidRPr="00A41385">
        <w:rPr>
          <w:i/>
        </w:rPr>
        <w:t> </w:t>
      </w:r>
      <w:hyperlink r:id="rId12" w:anchor="p-33073457" w:tgtFrame="_blank" w:history="1">
        <w:r w:rsidRPr="00A41385">
          <w:rPr>
            <w:i/>
          </w:rPr>
          <w:t>(4)</w:t>
        </w:r>
      </w:hyperlink>
      <w:r w:rsidRPr="00A41385">
        <w:rPr>
          <w:i/>
        </w:rPr>
        <w:t> </w:t>
      </w:r>
      <w:proofErr w:type="spellStart"/>
      <w:r w:rsidRPr="00A41385">
        <w:rPr>
          <w:i/>
        </w:rPr>
        <w:t>şi</w:t>
      </w:r>
      <w:proofErr w:type="spellEnd"/>
      <w:r w:rsidRPr="00A41385">
        <w:rPr>
          <w:i/>
        </w:rPr>
        <w:t xml:space="preserve"> ale </w:t>
      </w:r>
      <w:hyperlink r:id="rId13" w:anchor="p-33073485" w:tgtFrame="_blank" w:history="1">
        <w:r w:rsidRPr="00A41385">
          <w:rPr>
            <w:i/>
          </w:rPr>
          <w:t>art. 38</w:t>
        </w:r>
      </w:hyperlink>
      <w:r w:rsidRPr="00A41385">
        <w:rPr>
          <w:i/>
        </w:rPr>
        <w:t xml:space="preserve"> din prezenta </w:t>
      </w:r>
      <w:proofErr w:type="spellStart"/>
      <w:r w:rsidRPr="00A41385">
        <w:rPr>
          <w:i/>
        </w:rPr>
        <w:t>ordonanţă</w:t>
      </w:r>
      <w:proofErr w:type="spellEnd"/>
      <w:r w:rsidRPr="00A41385">
        <w:rPr>
          <w:i/>
        </w:rPr>
        <w:t xml:space="preserve"> de </w:t>
      </w:r>
      <w:proofErr w:type="spellStart"/>
      <w:r w:rsidRPr="00A41385">
        <w:rPr>
          <w:i/>
        </w:rPr>
        <w:t>urgenţă</w:t>
      </w:r>
      <w:proofErr w:type="spellEnd"/>
      <w:r w:rsidRPr="00A41385">
        <w:rPr>
          <w:i/>
        </w:rPr>
        <w:t xml:space="preserve">, precum </w:t>
      </w:r>
      <w:proofErr w:type="spellStart"/>
      <w:r w:rsidRPr="00A41385">
        <w:rPr>
          <w:i/>
        </w:rPr>
        <w:t>şi</w:t>
      </w:r>
      <w:proofErr w:type="spellEnd"/>
      <w:r w:rsidRPr="00A41385">
        <w:rPr>
          <w:i/>
        </w:rPr>
        <w:t xml:space="preserve"> ale </w:t>
      </w:r>
      <w:hyperlink r:id="rId14" w:anchor="p-30281891" w:tgtFrame="_blank" w:history="1">
        <w:r w:rsidRPr="00A41385">
          <w:rPr>
            <w:i/>
          </w:rPr>
          <w:t>art. 17</w:t>
        </w:r>
      </w:hyperlink>
      <w:r w:rsidRPr="00A41385">
        <w:rPr>
          <w:i/>
        </w:rPr>
        <w:t>, art. 19 </w:t>
      </w:r>
      <w:hyperlink r:id="rId15" w:anchor="p-39007201" w:tgtFrame="_blank" w:history="1">
        <w:r w:rsidRPr="00A41385">
          <w:rPr>
            <w:i/>
          </w:rPr>
          <w:t>alin. (5)</w:t>
        </w:r>
      </w:hyperlink>
      <w:r w:rsidRPr="00A41385">
        <w:rPr>
          <w:i/>
        </w:rPr>
        <w:t>, </w:t>
      </w:r>
      <w:hyperlink r:id="rId16" w:anchor="p-30281903" w:tgtFrame="_blank" w:history="1">
        <w:r w:rsidRPr="00A41385">
          <w:rPr>
            <w:i/>
          </w:rPr>
          <w:t>art. 20</w:t>
        </w:r>
      </w:hyperlink>
      <w:r w:rsidRPr="00A41385">
        <w:rPr>
          <w:i/>
        </w:rPr>
        <w:t>, </w:t>
      </w:r>
      <w:hyperlink r:id="rId17" w:anchor="p-30281913" w:tgtFrame="_blank" w:history="1">
        <w:r w:rsidRPr="00A41385">
          <w:rPr>
            <w:i/>
          </w:rPr>
          <w:t>22</w:t>
        </w:r>
      </w:hyperlink>
      <w:r w:rsidRPr="00A41385">
        <w:rPr>
          <w:i/>
        </w:rPr>
        <w:t>, </w:t>
      </w:r>
      <w:hyperlink r:id="rId18" w:anchor="p-39010520" w:tgtFrame="_blank" w:history="1">
        <w:r w:rsidRPr="00A41385">
          <w:rPr>
            <w:i/>
          </w:rPr>
          <w:t>24</w:t>
        </w:r>
      </w:hyperlink>
      <w:r w:rsidRPr="00A41385">
        <w:rPr>
          <w:i/>
        </w:rPr>
        <w:t> </w:t>
      </w:r>
      <w:proofErr w:type="spellStart"/>
      <w:r w:rsidRPr="00A41385">
        <w:rPr>
          <w:i/>
        </w:rPr>
        <w:t>şi</w:t>
      </w:r>
      <w:proofErr w:type="spellEnd"/>
      <w:r w:rsidRPr="00A41385">
        <w:rPr>
          <w:i/>
        </w:rPr>
        <w:t xml:space="preserve"> art. 26 </w:t>
      </w:r>
      <w:hyperlink r:id="rId19" w:anchor="p-39010728" w:tgtFrame="_blank" w:history="1">
        <w:r w:rsidRPr="00A41385">
          <w:rPr>
            <w:i/>
          </w:rPr>
          <w:t>alin. (1)</w:t>
        </w:r>
      </w:hyperlink>
      <w:r w:rsidRPr="00A41385">
        <w:rPr>
          <w:i/>
        </w:rPr>
        <w:t> </w:t>
      </w:r>
      <w:proofErr w:type="spellStart"/>
      <w:r w:rsidRPr="00A41385">
        <w:rPr>
          <w:i/>
        </w:rPr>
        <w:t>şi</w:t>
      </w:r>
      <w:proofErr w:type="spellEnd"/>
      <w:r w:rsidRPr="00A41385">
        <w:rPr>
          <w:i/>
        </w:rPr>
        <w:t> </w:t>
      </w:r>
      <w:hyperlink r:id="rId20" w:anchor="p-30281958" w:tgtFrame="_blank" w:history="1">
        <w:r w:rsidRPr="00A41385">
          <w:rPr>
            <w:i/>
          </w:rPr>
          <w:t>(2)</w:t>
        </w:r>
      </w:hyperlink>
      <w:r w:rsidRPr="00A41385">
        <w:rPr>
          <w:i/>
        </w:rPr>
        <w:t xml:space="preserve"> din Legea vânătorii </w:t>
      </w:r>
      <w:proofErr w:type="spellStart"/>
      <w:r w:rsidRPr="00A41385">
        <w:rPr>
          <w:i/>
        </w:rPr>
        <w:t>şi</w:t>
      </w:r>
      <w:proofErr w:type="spellEnd"/>
      <w:r w:rsidRPr="00A41385">
        <w:rPr>
          <w:i/>
        </w:rPr>
        <w:t xml:space="preserve"> a </w:t>
      </w:r>
      <w:proofErr w:type="spellStart"/>
      <w:r w:rsidRPr="00A41385">
        <w:rPr>
          <w:i/>
        </w:rPr>
        <w:t>protecţiei</w:t>
      </w:r>
      <w:proofErr w:type="spellEnd"/>
      <w:r w:rsidRPr="00A41385">
        <w:rPr>
          <w:i/>
        </w:rPr>
        <w:t xml:space="preserve"> fondului cinegetic </w:t>
      </w:r>
      <w:hyperlink r:id="rId21" w:tgtFrame="_blank" w:history="1">
        <w:r w:rsidRPr="00A41385">
          <w:rPr>
            <w:i/>
          </w:rPr>
          <w:t>nr. 407/2006</w:t>
        </w:r>
      </w:hyperlink>
      <w:r w:rsidRPr="00A41385">
        <w:rPr>
          <w:i/>
        </w:rPr>
        <w:t xml:space="preserve">, cu modificările </w:t>
      </w:r>
      <w:proofErr w:type="spellStart"/>
      <w:r w:rsidRPr="00A41385">
        <w:rPr>
          <w:i/>
        </w:rPr>
        <w:t>şi</w:t>
      </w:r>
      <w:proofErr w:type="spellEnd"/>
      <w:r w:rsidRPr="00A41385">
        <w:rPr>
          <w:i/>
        </w:rPr>
        <w:t xml:space="preserve"> completările ulterioare, în vederea protejării tuturor speciilor de păsări, inclusiv a celor migratoare, sunt interzise: </w:t>
      </w:r>
    </w:p>
    <w:p w:rsidR="00A41385" w:rsidRPr="00A41385" w:rsidRDefault="00A41385" w:rsidP="00A41385">
      <w:pPr>
        <w:pStyle w:val="al"/>
        <w:spacing w:before="120" w:beforeAutospacing="0" w:after="120" w:afterAutospacing="0"/>
        <w:ind w:left="284"/>
        <w:jc w:val="both"/>
        <w:rPr>
          <w:i/>
        </w:rPr>
      </w:pPr>
      <w:r w:rsidRPr="00A41385">
        <w:rPr>
          <w:i/>
        </w:rPr>
        <w:t xml:space="preserve">   a) uciderea sau capturarea </w:t>
      </w:r>
      <w:proofErr w:type="spellStart"/>
      <w:r w:rsidRPr="00A41385">
        <w:rPr>
          <w:i/>
        </w:rPr>
        <w:t>intenţionată</w:t>
      </w:r>
      <w:proofErr w:type="spellEnd"/>
      <w:r w:rsidRPr="00A41385">
        <w:rPr>
          <w:i/>
        </w:rPr>
        <w:t>, indiferent de metoda utilizată; </w:t>
      </w:r>
    </w:p>
    <w:p w:rsidR="00A41385" w:rsidRPr="00A41385" w:rsidRDefault="00A41385" w:rsidP="00A41385">
      <w:pPr>
        <w:pStyle w:val="al"/>
        <w:spacing w:before="120" w:beforeAutospacing="0" w:after="120" w:afterAutospacing="0"/>
        <w:ind w:left="284"/>
        <w:jc w:val="both"/>
        <w:rPr>
          <w:i/>
        </w:rPr>
      </w:pPr>
      <w:r w:rsidRPr="00A41385">
        <w:rPr>
          <w:i/>
        </w:rPr>
        <w:t xml:space="preserve">   b) deteriorarea, distrugerea </w:t>
      </w:r>
      <w:proofErr w:type="spellStart"/>
      <w:r w:rsidRPr="00A41385">
        <w:rPr>
          <w:i/>
        </w:rPr>
        <w:t>şi</w:t>
      </w:r>
      <w:proofErr w:type="spellEnd"/>
      <w:r w:rsidRPr="00A41385">
        <w:rPr>
          <w:i/>
        </w:rPr>
        <w:t xml:space="preserve">/sau culegerea </w:t>
      </w:r>
      <w:proofErr w:type="spellStart"/>
      <w:r w:rsidRPr="00A41385">
        <w:rPr>
          <w:i/>
        </w:rPr>
        <w:t>intenţionată</w:t>
      </w:r>
      <w:proofErr w:type="spellEnd"/>
      <w:r w:rsidRPr="00A41385">
        <w:rPr>
          <w:i/>
        </w:rPr>
        <w:t xml:space="preserve"> a cuiburilor </w:t>
      </w:r>
      <w:proofErr w:type="spellStart"/>
      <w:r w:rsidRPr="00A41385">
        <w:rPr>
          <w:i/>
        </w:rPr>
        <w:t>şi</w:t>
      </w:r>
      <w:proofErr w:type="spellEnd"/>
      <w:r w:rsidRPr="00A41385">
        <w:rPr>
          <w:i/>
        </w:rPr>
        <w:t>/sau ouălor din natură; </w:t>
      </w:r>
    </w:p>
    <w:p w:rsidR="00A41385" w:rsidRPr="00A41385" w:rsidRDefault="00A41385" w:rsidP="00A41385">
      <w:pPr>
        <w:pStyle w:val="al"/>
        <w:spacing w:before="120" w:beforeAutospacing="0" w:after="120" w:afterAutospacing="0"/>
        <w:ind w:left="284"/>
        <w:jc w:val="both"/>
        <w:rPr>
          <w:i/>
        </w:rPr>
      </w:pPr>
      <w:r w:rsidRPr="00A41385">
        <w:rPr>
          <w:i/>
        </w:rPr>
        <w:t xml:space="preserve">   c) culegerea ouălor din natură </w:t>
      </w:r>
      <w:proofErr w:type="spellStart"/>
      <w:r w:rsidRPr="00A41385">
        <w:rPr>
          <w:i/>
        </w:rPr>
        <w:t>şi</w:t>
      </w:r>
      <w:proofErr w:type="spellEnd"/>
      <w:r w:rsidRPr="00A41385">
        <w:rPr>
          <w:i/>
        </w:rPr>
        <w:t xml:space="preserve"> păstrarea acestora, chiar dacă sunt goale; </w:t>
      </w:r>
    </w:p>
    <w:p w:rsidR="00A41385" w:rsidRPr="00A41385" w:rsidRDefault="00A41385" w:rsidP="00A41385">
      <w:pPr>
        <w:pStyle w:val="al"/>
        <w:spacing w:before="120" w:beforeAutospacing="0" w:after="120" w:afterAutospacing="0"/>
        <w:ind w:left="284"/>
        <w:jc w:val="both"/>
        <w:rPr>
          <w:i/>
        </w:rPr>
      </w:pPr>
      <w:r w:rsidRPr="00A41385">
        <w:rPr>
          <w:i/>
        </w:rPr>
        <w:t xml:space="preserve">   d) perturbarea </w:t>
      </w:r>
      <w:proofErr w:type="spellStart"/>
      <w:r w:rsidRPr="00A41385">
        <w:rPr>
          <w:i/>
        </w:rPr>
        <w:t>intenţionată</w:t>
      </w:r>
      <w:proofErr w:type="spellEnd"/>
      <w:r w:rsidRPr="00A41385">
        <w:rPr>
          <w:i/>
        </w:rPr>
        <w:t xml:space="preserve">, în special în cursul perioadei de reproducere sau de maturizare, dacă o astfel de perturbare este relevantă în contextul obiectivelor prezentei </w:t>
      </w:r>
      <w:proofErr w:type="spellStart"/>
      <w:r w:rsidRPr="00A41385">
        <w:rPr>
          <w:i/>
        </w:rPr>
        <w:t>ordonanţe</w:t>
      </w:r>
      <w:proofErr w:type="spellEnd"/>
      <w:r w:rsidRPr="00A41385">
        <w:rPr>
          <w:i/>
        </w:rPr>
        <w:t xml:space="preserve"> de </w:t>
      </w:r>
      <w:proofErr w:type="spellStart"/>
      <w:r w:rsidRPr="00A41385">
        <w:rPr>
          <w:i/>
        </w:rPr>
        <w:t>urgenţă</w:t>
      </w:r>
      <w:proofErr w:type="spellEnd"/>
      <w:r w:rsidRPr="00A41385">
        <w:rPr>
          <w:i/>
        </w:rPr>
        <w:t>; </w:t>
      </w:r>
    </w:p>
    <w:p w:rsidR="00A41385" w:rsidRPr="00A41385" w:rsidRDefault="00A41385" w:rsidP="00A41385">
      <w:pPr>
        <w:pStyle w:val="al"/>
        <w:spacing w:before="120" w:beforeAutospacing="0" w:after="120" w:afterAutospacing="0"/>
        <w:ind w:left="284"/>
        <w:jc w:val="both"/>
        <w:rPr>
          <w:i/>
        </w:rPr>
      </w:pPr>
      <w:r w:rsidRPr="00A41385">
        <w:rPr>
          <w:i/>
        </w:rPr>
        <w:t>   e) </w:t>
      </w:r>
      <w:proofErr w:type="spellStart"/>
      <w:r w:rsidRPr="00A41385">
        <w:rPr>
          <w:i/>
        </w:rPr>
        <w:t>deţinerea</w:t>
      </w:r>
      <w:proofErr w:type="spellEnd"/>
      <w:r w:rsidRPr="00A41385">
        <w:rPr>
          <w:i/>
        </w:rPr>
        <w:t xml:space="preserve"> exemplarelor din speciile pentru care sunt interzise vânarea </w:t>
      </w:r>
      <w:proofErr w:type="spellStart"/>
      <w:r w:rsidRPr="00A41385">
        <w:rPr>
          <w:i/>
        </w:rPr>
        <w:t>şi</w:t>
      </w:r>
      <w:proofErr w:type="spellEnd"/>
      <w:r w:rsidRPr="00A41385">
        <w:rPr>
          <w:i/>
        </w:rPr>
        <w:t xml:space="preserve"> capturarea; </w:t>
      </w:r>
    </w:p>
    <w:p w:rsidR="00A41385" w:rsidRPr="00A41385" w:rsidRDefault="00A41385" w:rsidP="00A41385">
      <w:pPr>
        <w:pStyle w:val="al"/>
        <w:spacing w:before="120" w:beforeAutospacing="0" w:after="120" w:afterAutospacing="0"/>
        <w:ind w:left="284"/>
        <w:jc w:val="both"/>
        <w:rPr>
          <w:iCs/>
        </w:rPr>
      </w:pPr>
      <w:r w:rsidRPr="00A41385">
        <w:rPr>
          <w:i/>
        </w:rPr>
        <w:t xml:space="preserve">   f) vânzarea, </w:t>
      </w:r>
      <w:proofErr w:type="spellStart"/>
      <w:r w:rsidRPr="00A41385">
        <w:rPr>
          <w:i/>
        </w:rPr>
        <w:t>deţinerea</w:t>
      </w:r>
      <w:proofErr w:type="spellEnd"/>
      <w:r w:rsidRPr="00A41385">
        <w:rPr>
          <w:i/>
        </w:rPr>
        <w:t xml:space="preserve"> </w:t>
      </w:r>
      <w:proofErr w:type="spellStart"/>
      <w:r w:rsidRPr="00A41385">
        <w:rPr>
          <w:i/>
        </w:rPr>
        <w:t>şi</w:t>
      </w:r>
      <w:proofErr w:type="spellEnd"/>
      <w:r w:rsidRPr="00A41385">
        <w:rPr>
          <w:i/>
        </w:rPr>
        <w:t xml:space="preserve">/sau transportul în scopul vânzării </w:t>
      </w:r>
      <w:proofErr w:type="spellStart"/>
      <w:r w:rsidRPr="00A41385">
        <w:rPr>
          <w:i/>
        </w:rPr>
        <w:t>şi</w:t>
      </w:r>
      <w:proofErr w:type="spellEnd"/>
      <w:r w:rsidRPr="00A41385">
        <w:rPr>
          <w:i/>
        </w:rPr>
        <w:t xml:space="preserve"> oferirii spre vânzare a acestora în stare vie ori moartă sau a oricăror </w:t>
      </w:r>
      <w:proofErr w:type="spellStart"/>
      <w:r w:rsidRPr="00A41385">
        <w:rPr>
          <w:i/>
        </w:rPr>
        <w:t>părţi</w:t>
      </w:r>
      <w:proofErr w:type="spellEnd"/>
      <w:r w:rsidRPr="00A41385">
        <w:rPr>
          <w:i/>
        </w:rPr>
        <w:t xml:space="preserve"> ori produse provenite de la acestea, </w:t>
      </w:r>
      <w:proofErr w:type="spellStart"/>
      <w:r w:rsidRPr="00A41385">
        <w:rPr>
          <w:i/>
        </w:rPr>
        <w:t>uşor</w:t>
      </w:r>
      <w:proofErr w:type="spellEnd"/>
      <w:r w:rsidRPr="00A41385">
        <w:rPr>
          <w:i/>
        </w:rPr>
        <w:t xml:space="preserve"> de identificat.”</w:t>
      </w:r>
    </w:p>
    <w:p w:rsidR="00A41385" w:rsidRPr="00A41385" w:rsidRDefault="00A41385" w:rsidP="00A41385">
      <w:pPr>
        <w:pStyle w:val="al"/>
        <w:tabs>
          <w:tab w:val="left" w:pos="540"/>
        </w:tabs>
        <w:spacing w:before="120" w:after="0"/>
        <w:jc w:val="both"/>
        <w:rPr>
          <w:iCs/>
        </w:rPr>
      </w:pPr>
      <w:r w:rsidRPr="00A41385">
        <w:rPr>
          <w:iCs/>
        </w:rPr>
        <w:tab/>
      </w:r>
    </w:p>
    <w:p w:rsidR="00A41385" w:rsidRPr="00A41385" w:rsidRDefault="00A41385" w:rsidP="00A41385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791" w:rsidRPr="00A41385" w:rsidRDefault="00846791" w:rsidP="00A41385">
      <w:pPr>
        <w:tabs>
          <w:tab w:val="left" w:pos="2970"/>
          <w:tab w:val="left" w:pos="3705"/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846791" w:rsidRPr="00A41385" w:rsidSect="00CB45BD">
      <w:headerReference w:type="default" r:id="rId22"/>
      <w:pgSz w:w="11907" w:h="16839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D10" w:rsidRDefault="002D0D10" w:rsidP="00CB45BD">
      <w:pPr>
        <w:spacing w:after="0" w:line="240" w:lineRule="auto"/>
      </w:pPr>
      <w:r>
        <w:separator/>
      </w:r>
    </w:p>
  </w:endnote>
  <w:endnote w:type="continuationSeparator" w:id="0">
    <w:p w:rsidR="002D0D10" w:rsidRDefault="002D0D10" w:rsidP="00CB4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D10" w:rsidRDefault="002D0D10" w:rsidP="00CB45BD">
      <w:pPr>
        <w:spacing w:after="0" w:line="240" w:lineRule="auto"/>
      </w:pPr>
      <w:r>
        <w:separator/>
      </w:r>
    </w:p>
  </w:footnote>
  <w:footnote w:type="continuationSeparator" w:id="0">
    <w:p w:rsidR="002D0D10" w:rsidRDefault="002D0D10" w:rsidP="00CB4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41" w:type="dxa"/>
      <w:tblInd w:w="-608" w:type="dxa"/>
      <w:tblLayout w:type="fixed"/>
      <w:tblLook w:val="04A0" w:firstRow="1" w:lastRow="0" w:firstColumn="1" w:lastColumn="0" w:noHBand="0" w:noVBand="1"/>
    </w:tblPr>
    <w:tblGrid>
      <w:gridCol w:w="2005"/>
      <w:gridCol w:w="6097"/>
      <w:gridCol w:w="1639"/>
    </w:tblGrid>
    <w:tr w:rsidR="00CB45BD" w:rsidRPr="00C32F86" w:rsidTr="00B15BA6">
      <w:trPr>
        <w:trHeight w:val="1349"/>
      </w:trPr>
      <w:tc>
        <w:tcPr>
          <w:tcW w:w="2005" w:type="dxa"/>
          <w:shd w:val="clear" w:color="auto" w:fill="auto"/>
        </w:tcPr>
        <w:p w:rsidR="00CB45BD" w:rsidRPr="00C32F86" w:rsidRDefault="00CB45BD" w:rsidP="00CB45BD">
          <w:pPr>
            <w:pStyle w:val="Antet"/>
            <w:jc w:val="center"/>
            <w:rPr>
              <w:rFonts w:ascii="Arial" w:eastAsia="Calibri" w:hAnsi="Arial" w:cs="Arial"/>
            </w:rPr>
          </w:pPr>
          <w:r w:rsidRPr="00C32F86">
            <w:rPr>
              <w:rFonts w:ascii="Arial" w:eastAsia="Calibri" w:hAnsi="Arial" w:cs="Arial"/>
              <w:noProof/>
              <w:lang w:eastAsia="ro-RO"/>
            </w:rPr>
            <w:drawing>
              <wp:inline distT="0" distB="0" distL="0" distR="0">
                <wp:extent cx="763270" cy="12204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1220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7" w:type="dxa"/>
          <w:shd w:val="clear" w:color="auto" w:fill="auto"/>
        </w:tcPr>
        <w:p w:rsidR="00CB45BD" w:rsidRPr="00CB45BD" w:rsidRDefault="00CB45BD" w:rsidP="00CB45BD">
          <w:pPr>
            <w:pStyle w:val="Antet"/>
            <w:jc w:val="center"/>
            <w:rPr>
              <w:rFonts w:ascii="Arial" w:eastAsia="Calibri" w:hAnsi="Arial" w:cs="Arial"/>
              <w:b/>
              <w:bCs/>
              <w:sz w:val="20"/>
            </w:rPr>
          </w:pPr>
          <w:r w:rsidRPr="00CB45BD">
            <w:rPr>
              <w:rFonts w:ascii="Arial" w:eastAsia="Calibri" w:hAnsi="Arial" w:cs="Arial"/>
              <w:b/>
              <w:bCs/>
              <w:sz w:val="20"/>
            </w:rPr>
            <w:t>ROMÂNIA</w:t>
          </w:r>
        </w:p>
        <w:p w:rsidR="00CB45BD" w:rsidRPr="00CB45BD" w:rsidRDefault="00CB45BD" w:rsidP="00CB45BD">
          <w:pPr>
            <w:pStyle w:val="Antet"/>
            <w:jc w:val="center"/>
            <w:rPr>
              <w:rFonts w:ascii="Arial" w:eastAsia="Calibri" w:hAnsi="Arial" w:cs="Arial"/>
              <w:b/>
              <w:bCs/>
              <w:sz w:val="28"/>
              <w:szCs w:val="25"/>
            </w:rPr>
          </w:pPr>
          <w:r w:rsidRPr="00CB45BD">
            <w:rPr>
              <w:rFonts w:ascii="Arial" w:eastAsia="Calibri" w:hAnsi="Arial" w:cs="Arial"/>
            </w:rPr>
            <w:object w:dxaOrig="3886" w:dyaOrig="3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4.25pt;height:15.75pt" o:ole="">
                <v:imagedata r:id="rId2" o:title=""/>
              </v:shape>
              <o:OLEObject Type="Embed" ProgID="PBrush" ShapeID="_x0000_i1025" DrawAspect="Content" ObjectID="_1773565795" r:id="rId3"/>
            </w:object>
          </w:r>
        </w:p>
        <w:p w:rsidR="00CB45BD" w:rsidRPr="00CB45BD" w:rsidRDefault="00CB45BD" w:rsidP="00CB45BD">
          <w:pPr>
            <w:pStyle w:val="Antet"/>
            <w:jc w:val="center"/>
            <w:rPr>
              <w:rFonts w:ascii="Arial" w:eastAsia="Calibri" w:hAnsi="Arial" w:cs="Arial"/>
              <w:b/>
              <w:bCs/>
              <w:sz w:val="20"/>
            </w:rPr>
          </w:pPr>
          <w:r w:rsidRPr="00CB45BD">
            <w:rPr>
              <w:rFonts w:ascii="Arial" w:eastAsia="Calibri" w:hAnsi="Arial" w:cs="Arial"/>
              <w:b/>
              <w:bCs/>
              <w:sz w:val="20"/>
            </w:rPr>
            <w:t>JUDEȚUL BIHOR</w:t>
          </w:r>
        </w:p>
        <w:p w:rsidR="00CB45BD" w:rsidRPr="00CB45BD" w:rsidRDefault="00CB45BD" w:rsidP="00CB45BD">
          <w:pPr>
            <w:pStyle w:val="Antet"/>
            <w:spacing w:line="276" w:lineRule="auto"/>
            <w:jc w:val="center"/>
            <w:rPr>
              <w:rFonts w:ascii="Arial" w:eastAsia="Calibri" w:hAnsi="Arial" w:cs="Arial"/>
              <w:b/>
              <w:bCs/>
              <w:szCs w:val="28"/>
            </w:rPr>
          </w:pPr>
          <w:r w:rsidRPr="00CB45BD">
            <w:rPr>
              <w:rFonts w:ascii="Arial" w:eastAsia="Calibri" w:hAnsi="Arial" w:cs="Arial"/>
              <w:noProof/>
              <w:sz w:val="20"/>
              <w:lang w:eastAsia="ro-RO"/>
            </w:rPr>
            <mc:AlternateContent>
              <mc:Choice Requires="wps">
                <w:drawing>
                  <wp:anchor distT="4294967295" distB="4294967295" distL="114300" distR="114300" simplePos="0" relativeHeight="251659264" behindDoc="0" locked="0" layoutInCell="1" allowOverlap="1">
                    <wp:simplePos x="0" y="0"/>
                    <wp:positionH relativeFrom="column">
                      <wp:posOffset>-27940</wp:posOffset>
                    </wp:positionH>
                    <wp:positionV relativeFrom="paragraph">
                      <wp:posOffset>242569</wp:posOffset>
                    </wp:positionV>
                    <wp:extent cx="3742055" cy="0"/>
                    <wp:effectExtent l="0" t="19050" r="29845" b="19050"/>
                    <wp:wrapNone/>
                    <wp:docPr id="5" name="Straight Connector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7420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CD3B0F7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.2pt,19.1pt" to="292.4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" strokecolor="windowText" strokeweight="2.25pt">
                    <v:stroke joinstyle="miter"/>
                    <o:lock v:ext="edit" shapetype="f"/>
                  </v:line>
                </w:pict>
              </mc:Fallback>
            </mc:AlternateContent>
          </w:r>
          <w:r w:rsidRPr="00CB45BD">
            <w:rPr>
              <w:rFonts w:ascii="Arial" w:eastAsia="Calibri" w:hAnsi="Arial" w:cs="Arial"/>
              <w:b/>
              <w:bCs/>
              <w:szCs w:val="28"/>
            </w:rPr>
            <w:t>COMUNA GIRIȘU DE CRIȘ</w:t>
          </w:r>
        </w:p>
        <w:p w:rsidR="00CB45BD" w:rsidRPr="00CB45BD" w:rsidRDefault="00CB45BD" w:rsidP="00CB45BD">
          <w:pPr>
            <w:pStyle w:val="Antet"/>
            <w:jc w:val="center"/>
            <w:rPr>
              <w:rFonts w:ascii="Arial" w:eastAsia="Calibri" w:hAnsi="Arial" w:cs="Arial"/>
              <w:bCs/>
              <w:i/>
              <w:sz w:val="18"/>
            </w:rPr>
          </w:pPr>
        </w:p>
        <w:p w:rsidR="00CB45BD" w:rsidRPr="00CB45BD" w:rsidRDefault="00CB45BD" w:rsidP="00CB45BD">
          <w:pPr>
            <w:pStyle w:val="Antet"/>
            <w:jc w:val="center"/>
            <w:rPr>
              <w:rFonts w:ascii="Arial" w:hAnsi="Arial" w:cs="Arial"/>
              <w:i/>
              <w:sz w:val="16"/>
            </w:rPr>
          </w:pPr>
          <w:r w:rsidRPr="00CB45BD">
            <w:rPr>
              <w:rFonts w:ascii="Arial" w:eastAsia="Calibri" w:hAnsi="Arial" w:cs="Arial"/>
              <w:bCs/>
              <w:i/>
              <w:sz w:val="16"/>
            </w:rPr>
            <w:t xml:space="preserve">COD SIRUTA 29476, C.I.F. 4883966, Loc. GIRIȘU DE CRIȘ, STR. PRIMĂRIEI, NR. 29, cod postal 417270, </w:t>
          </w:r>
          <w:r w:rsidRPr="00CB45BD">
            <w:rPr>
              <w:rFonts w:ascii="Arial" w:hAnsi="Arial" w:cs="Arial"/>
              <w:i/>
              <w:sz w:val="16"/>
            </w:rPr>
            <w:t xml:space="preserve">CONT: RO72TREZ07621A350102XXXX, </w:t>
          </w:r>
        </w:p>
        <w:p w:rsidR="00CB45BD" w:rsidRPr="00CB45BD" w:rsidRDefault="00CB45BD" w:rsidP="00CB45BD">
          <w:pPr>
            <w:pStyle w:val="Antet"/>
            <w:jc w:val="center"/>
            <w:rPr>
              <w:rFonts w:ascii="Arial" w:eastAsia="Calibri" w:hAnsi="Arial" w:cs="Arial"/>
              <w:b/>
              <w:bCs/>
              <w:sz w:val="20"/>
            </w:rPr>
          </w:pPr>
          <w:r w:rsidRPr="00CB45BD">
            <w:rPr>
              <w:rFonts w:ascii="Arial" w:eastAsia="Calibri" w:hAnsi="Arial" w:cs="Arial"/>
              <w:bCs/>
              <w:i/>
              <w:sz w:val="16"/>
            </w:rPr>
            <w:t xml:space="preserve">TEL. 0259/390.035, FAX. 0259/390.037, E-mail: </w:t>
          </w:r>
          <w:hyperlink r:id="rId4" w:history="1">
            <w:r w:rsidRPr="00CB45BD">
              <w:rPr>
                <w:rStyle w:val="Hyperlink"/>
                <w:rFonts w:ascii="Arial" w:eastAsia="Calibri" w:hAnsi="Arial" w:cs="Arial"/>
                <w:bCs/>
                <w:i/>
                <w:color w:val="auto"/>
                <w:sz w:val="16"/>
                <w:u w:val="none"/>
              </w:rPr>
              <w:t>primaria.girisudecris@cjbihor.ro</w:t>
            </w:r>
          </w:hyperlink>
        </w:p>
      </w:tc>
      <w:tc>
        <w:tcPr>
          <w:tcW w:w="1639" w:type="dxa"/>
          <w:shd w:val="clear" w:color="auto" w:fill="auto"/>
        </w:tcPr>
        <w:p w:rsidR="00CB45BD" w:rsidRPr="00CB45BD" w:rsidRDefault="00CB45BD" w:rsidP="00CB45BD">
          <w:pPr>
            <w:pStyle w:val="Antet"/>
            <w:rPr>
              <w:rFonts w:ascii="Arial" w:eastAsia="Calibri" w:hAnsi="Arial" w:cs="Arial"/>
            </w:rPr>
          </w:pPr>
        </w:p>
      </w:tc>
    </w:tr>
  </w:tbl>
  <w:p w:rsidR="00CB45BD" w:rsidRDefault="00CB45BD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12125"/>
    <w:multiLevelType w:val="hybridMultilevel"/>
    <w:tmpl w:val="39528534"/>
    <w:lvl w:ilvl="0" w:tplc="32B013A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481044A"/>
    <w:multiLevelType w:val="hybridMultilevel"/>
    <w:tmpl w:val="3A52D84C"/>
    <w:lvl w:ilvl="0" w:tplc="8E2CCC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71F99"/>
    <w:multiLevelType w:val="hybridMultilevel"/>
    <w:tmpl w:val="FEC200DA"/>
    <w:lvl w:ilvl="0" w:tplc="C24C56EC">
      <w:numFmt w:val="bullet"/>
      <w:lvlText w:val="-"/>
      <w:lvlJc w:val="left"/>
      <w:pPr>
        <w:ind w:left="1155" w:hanging="36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1" w:tplc="0418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7B595B64"/>
    <w:multiLevelType w:val="hybridMultilevel"/>
    <w:tmpl w:val="BABE7AF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57C"/>
    <w:rsid w:val="000075ED"/>
    <w:rsid w:val="0007017C"/>
    <w:rsid w:val="00085C58"/>
    <w:rsid w:val="000C6BE8"/>
    <w:rsid w:val="000E19DB"/>
    <w:rsid w:val="000F3FAF"/>
    <w:rsid w:val="00120646"/>
    <w:rsid w:val="001330E1"/>
    <w:rsid w:val="001612F8"/>
    <w:rsid w:val="001A3A1C"/>
    <w:rsid w:val="001A3C55"/>
    <w:rsid w:val="001E0AA1"/>
    <w:rsid w:val="001F1347"/>
    <w:rsid w:val="001F4709"/>
    <w:rsid w:val="00200E26"/>
    <w:rsid w:val="0021322B"/>
    <w:rsid w:val="0025242C"/>
    <w:rsid w:val="002B0915"/>
    <w:rsid w:val="002B1B60"/>
    <w:rsid w:val="002D0D10"/>
    <w:rsid w:val="00336CB3"/>
    <w:rsid w:val="00365186"/>
    <w:rsid w:val="00392181"/>
    <w:rsid w:val="003A6711"/>
    <w:rsid w:val="003A78BB"/>
    <w:rsid w:val="003D1ED9"/>
    <w:rsid w:val="003E4705"/>
    <w:rsid w:val="004004B8"/>
    <w:rsid w:val="004214CE"/>
    <w:rsid w:val="00451CC9"/>
    <w:rsid w:val="00492BA7"/>
    <w:rsid w:val="004E19E9"/>
    <w:rsid w:val="004E7391"/>
    <w:rsid w:val="00507F04"/>
    <w:rsid w:val="00570E24"/>
    <w:rsid w:val="005A2342"/>
    <w:rsid w:val="005A3E35"/>
    <w:rsid w:val="005C5D7B"/>
    <w:rsid w:val="005D0C9A"/>
    <w:rsid w:val="005F4B4F"/>
    <w:rsid w:val="005F61D1"/>
    <w:rsid w:val="0060657C"/>
    <w:rsid w:val="00633432"/>
    <w:rsid w:val="006378B8"/>
    <w:rsid w:val="006518CA"/>
    <w:rsid w:val="006705CC"/>
    <w:rsid w:val="006774F4"/>
    <w:rsid w:val="006A4F17"/>
    <w:rsid w:val="007131FD"/>
    <w:rsid w:val="007166ED"/>
    <w:rsid w:val="00723758"/>
    <w:rsid w:val="0073287D"/>
    <w:rsid w:val="007331ED"/>
    <w:rsid w:val="00787164"/>
    <w:rsid w:val="007B77BA"/>
    <w:rsid w:val="0081002C"/>
    <w:rsid w:val="00823C6F"/>
    <w:rsid w:val="0084501C"/>
    <w:rsid w:val="00846791"/>
    <w:rsid w:val="00861909"/>
    <w:rsid w:val="008E4800"/>
    <w:rsid w:val="00931CA3"/>
    <w:rsid w:val="00984CC0"/>
    <w:rsid w:val="009912A7"/>
    <w:rsid w:val="009A14FF"/>
    <w:rsid w:val="009B1199"/>
    <w:rsid w:val="009C2D2B"/>
    <w:rsid w:val="00A07174"/>
    <w:rsid w:val="00A400D1"/>
    <w:rsid w:val="00A41385"/>
    <w:rsid w:val="00AA1CC6"/>
    <w:rsid w:val="00AB6DB4"/>
    <w:rsid w:val="00AC703C"/>
    <w:rsid w:val="00B11BAF"/>
    <w:rsid w:val="00B15BA6"/>
    <w:rsid w:val="00B44D9C"/>
    <w:rsid w:val="00B52C31"/>
    <w:rsid w:val="00BE2848"/>
    <w:rsid w:val="00BE41E0"/>
    <w:rsid w:val="00BF1C3E"/>
    <w:rsid w:val="00C267A8"/>
    <w:rsid w:val="00C27009"/>
    <w:rsid w:val="00CB45BD"/>
    <w:rsid w:val="00CD0375"/>
    <w:rsid w:val="00D12853"/>
    <w:rsid w:val="00D75B42"/>
    <w:rsid w:val="00D8635A"/>
    <w:rsid w:val="00DC7A64"/>
    <w:rsid w:val="00DD320F"/>
    <w:rsid w:val="00DE566F"/>
    <w:rsid w:val="00DE6D7F"/>
    <w:rsid w:val="00DE77FC"/>
    <w:rsid w:val="00E20032"/>
    <w:rsid w:val="00E37BDF"/>
    <w:rsid w:val="00E46B0E"/>
    <w:rsid w:val="00F115AA"/>
    <w:rsid w:val="00F138C3"/>
    <w:rsid w:val="00F15B9A"/>
    <w:rsid w:val="00F774A6"/>
    <w:rsid w:val="00F930E5"/>
    <w:rsid w:val="00FB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0BB8C50-D7BB-4310-B43C-5054E1CE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0657C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CB4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45BD"/>
    <w:rPr>
      <w:rFonts w:ascii="Segoe UI" w:hAnsi="Segoe UI" w:cs="Segoe UI"/>
      <w:sz w:val="18"/>
      <w:szCs w:val="18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CB4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B45BD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B4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B45BD"/>
    <w:rPr>
      <w:lang w:val="ro-RO"/>
    </w:rPr>
  </w:style>
  <w:style w:type="character" w:styleId="Hyperlink">
    <w:name w:val="Hyperlink"/>
    <w:uiPriority w:val="99"/>
    <w:rsid w:val="00CB45BD"/>
    <w:rPr>
      <w:color w:val="0000FF"/>
      <w:u w:val="single"/>
    </w:rPr>
  </w:style>
  <w:style w:type="paragraph" w:styleId="Frspaiere">
    <w:name w:val="No Spacing"/>
    <w:uiPriority w:val="1"/>
    <w:qFormat/>
    <w:rsid w:val="006378B8"/>
    <w:pPr>
      <w:spacing w:after="0" w:line="240" w:lineRule="auto"/>
    </w:pPr>
    <w:rPr>
      <w:lang w:val="ro-RO"/>
    </w:rPr>
  </w:style>
  <w:style w:type="character" w:customStyle="1" w:styleId="FontStyle17">
    <w:name w:val="Font Style17"/>
    <w:basedOn w:val="Fontdeparagrafimplicit"/>
    <w:uiPriority w:val="99"/>
    <w:rsid w:val="000075ED"/>
    <w:rPr>
      <w:rFonts w:ascii="Calibri" w:hAnsi="Calibri" w:cs="Calibri" w:hint="default"/>
      <w:b/>
      <w:bCs/>
      <w:sz w:val="20"/>
      <w:szCs w:val="20"/>
    </w:rPr>
  </w:style>
  <w:style w:type="character" w:customStyle="1" w:styleId="lrzxr">
    <w:name w:val="lrzxr"/>
    <w:basedOn w:val="Fontdeparagrafimplicit"/>
    <w:rsid w:val="007331ED"/>
  </w:style>
  <w:style w:type="table" w:styleId="Tabelgril">
    <w:name w:val="Table Grid"/>
    <w:basedOn w:val="TabelNormal"/>
    <w:uiPriority w:val="59"/>
    <w:rsid w:val="007331ED"/>
    <w:pPr>
      <w:spacing w:after="0" w:line="240" w:lineRule="auto"/>
    </w:pPr>
    <w:rPr>
      <w:lang w:val="ro-R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774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character" w:customStyle="1" w:styleId="FontStyle18">
    <w:name w:val="Font Style18"/>
    <w:basedOn w:val="Fontdeparagrafimplicit"/>
    <w:uiPriority w:val="99"/>
    <w:rsid w:val="003E4705"/>
    <w:rPr>
      <w:rFonts w:ascii="Times New Roman" w:hAnsi="Times New Roman" w:cs="Times New Roman" w:hint="default"/>
      <w:sz w:val="26"/>
      <w:szCs w:val="26"/>
    </w:rPr>
  </w:style>
  <w:style w:type="character" w:customStyle="1" w:styleId="FontStyle30">
    <w:name w:val="Font Style30"/>
    <w:basedOn w:val="Fontdeparagrafimplicit"/>
    <w:uiPriority w:val="99"/>
    <w:rsid w:val="003E4705"/>
    <w:rPr>
      <w:rFonts w:ascii="Times New Roman" w:hAnsi="Times New Roman" w:cs="Times New Roman" w:hint="default"/>
      <w:sz w:val="20"/>
      <w:szCs w:val="20"/>
    </w:rPr>
  </w:style>
  <w:style w:type="character" w:customStyle="1" w:styleId="FontStyle34">
    <w:name w:val="Font Style34"/>
    <w:basedOn w:val="Fontdeparagrafimplicit"/>
    <w:uiPriority w:val="99"/>
    <w:rsid w:val="003E4705"/>
    <w:rPr>
      <w:rFonts w:ascii="Times New Roman" w:hAnsi="Times New Roman" w:cs="Times New Roman" w:hint="default"/>
      <w:sz w:val="20"/>
      <w:szCs w:val="20"/>
    </w:rPr>
  </w:style>
  <w:style w:type="paragraph" w:customStyle="1" w:styleId="al">
    <w:name w:val="a_l"/>
    <w:basedOn w:val="Normal"/>
    <w:rsid w:val="00A4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eydqobuge/ordonanta-de-urgenta-nr-57-2007-privind-regimul-ariilor-naturale-protejate-conservarea-habitatelor-naturale-a-florei-si-faunei-salbatice?pid=48878170&amp;d=2024-03-29" TargetMode="External"/><Relationship Id="rId13" Type="http://schemas.openxmlformats.org/officeDocument/2006/relationships/hyperlink" Target="https://lege5.ro/App/Document/geydqobuge/ordonanta-de-urgenta-nr-57-2007-privind-regimul-ariilor-naturale-protejate-conservarea-habitatelor-naturale-a-florei-si-faunei-salbatice?pid=33073485&amp;d=2024-03-29" TargetMode="External"/><Relationship Id="rId18" Type="http://schemas.openxmlformats.org/officeDocument/2006/relationships/hyperlink" Target="https://lege5.ro/App/Document/geydamjsgq/legea-vanatorii-si-a-protectiei-fondului-cinegetic-nr-407-2006?pid=39010520&amp;d=2024-03-2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ge5.ro/App/Document/geydamjsgq/legea-vanatorii-si-a-protectiei-fondului-cinegetic-nr-407-2006?d=2024-03-29" TargetMode="External"/><Relationship Id="rId7" Type="http://schemas.openxmlformats.org/officeDocument/2006/relationships/hyperlink" Target="https://lege5.ro/App/Document/geydqobuge/ordonanta-de-urgenta-nr-57-2007-privind-regimul-ariilor-naturale-protejate-conservarea-habitatelor-naturale-a-florei-si-faunei-salbatice?pid=48878168&amp;d=2024-03-29" TargetMode="External"/><Relationship Id="rId12" Type="http://schemas.openxmlformats.org/officeDocument/2006/relationships/hyperlink" Target="https://lege5.ro/App/Document/geydqobuge/ordonanta-de-urgenta-nr-57-2007-privind-regimul-ariilor-naturale-protejate-conservarea-habitatelor-naturale-a-florei-si-faunei-salbatice?pid=33073457&amp;d=2024-03-29" TargetMode="External"/><Relationship Id="rId17" Type="http://schemas.openxmlformats.org/officeDocument/2006/relationships/hyperlink" Target="https://lege5.ro/App/Document/geydamjsgq/legea-vanatorii-si-a-protectiei-fondului-cinegetic-nr-407-2006?pid=30281913&amp;d=2024-03-2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ge5.ro/App/Document/geydamjsgq/legea-vanatorii-si-a-protectiei-fondului-cinegetic-nr-407-2006?pid=30281903&amp;d=2024-03-29" TargetMode="External"/><Relationship Id="rId20" Type="http://schemas.openxmlformats.org/officeDocument/2006/relationships/hyperlink" Target="https://lege5.ro/App/Document/geydamjsgq/legea-vanatorii-si-a-protectiei-fondului-cinegetic-nr-407-2006?pid=30281958&amp;d=2024-03-2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ge5.ro/App/Document/geydqobuge/ordonanta-de-urgenta-nr-57-2007-privind-regimul-ariilor-naturale-protejate-conservarea-habitatelor-naturale-a-florei-si-faunei-salbatice?pid=33073456&amp;d=2024-03-29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ege5.ro/App/Document/geydamjsgq/legea-vanatorii-si-a-protectiei-fondului-cinegetic-nr-407-2006?pid=39007201&amp;d=2024-03-2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ege5.ro/App/Document/geydqobuge/ordonanta-de-urgenta-nr-57-2007-privind-regimul-ariilor-naturale-protejate-conservarea-habitatelor-naturale-a-florei-si-faunei-salbatice?pid=33074348&amp;d=2024-03-29" TargetMode="External"/><Relationship Id="rId19" Type="http://schemas.openxmlformats.org/officeDocument/2006/relationships/hyperlink" Target="https://lege5.ro/App/Document/geydamjsgq/legea-vanatorii-si-a-protectiei-fondului-cinegetic-nr-407-2006?pid=39010728&amp;d=2024-03-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e5.ro/App/Document/geydqobuge/ordonanta-de-urgenta-nr-57-2007-privind-regimul-ariilor-naturale-protejate-conservarea-habitatelor-naturale-a-florei-si-faunei-salbatice?pid=33074164&amp;d=2024-03-29" TargetMode="External"/><Relationship Id="rId14" Type="http://schemas.openxmlformats.org/officeDocument/2006/relationships/hyperlink" Target="https://lege5.ro/App/Document/geydamjsgq/legea-vanatorii-si-a-protectiei-fondului-cinegetic-nr-407-2006?pid=30281891&amp;d=2024-03-29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primaria.girisudecris@cjbiho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1067</Words>
  <Characters>6190</Characters>
  <Application>Microsoft Office Word</Application>
  <DocSecurity>0</DocSecurity>
  <Lines>51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Sorin</dc:creator>
  <cp:keywords/>
  <dc:description/>
  <cp:lastModifiedBy>Popovici Claudia Clara</cp:lastModifiedBy>
  <cp:revision>4</cp:revision>
  <cp:lastPrinted>2024-03-21T08:43:00Z</cp:lastPrinted>
  <dcterms:created xsi:type="dcterms:W3CDTF">2024-04-02T09:20:00Z</dcterms:created>
  <dcterms:modified xsi:type="dcterms:W3CDTF">2024-04-02T09:23:00Z</dcterms:modified>
</cp:coreProperties>
</file>